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9B77" w14:textId="77777777" w:rsidR="00396EFC" w:rsidRDefault="006C3C8D">
      <w:pPr>
        <w:spacing w:after="0" w:line="240" w:lineRule="auto"/>
        <w:jc w:val="center"/>
        <w:outlineLvl w:val="1"/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sv-SE"/>
        </w:rPr>
        <w:t xml:space="preserve">Segelskola i </w:t>
      </w:r>
      <w:proofErr w:type="spellStart"/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sv-SE"/>
        </w:rPr>
        <w:t>Borka</w:t>
      </w:r>
      <w:proofErr w:type="spellEnd"/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sv-SE"/>
        </w:rPr>
        <w:t xml:space="preserve"> 2026</w:t>
      </w:r>
    </w:p>
    <w:p w14:paraId="09D69B78" w14:textId="77777777" w:rsidR="00396EFC" w:rsidRDefault="00396EFC">
      <w:pPr>
        <w:spacing w:after="0" w:line="240" w:lineRule="auto"/>
        <w:rPr>
          <w:rFonts w:ascii="Arial" w:eastAsia="Times New Roman" w:hAnsi="Arial" w:cs="Arial"/>
          <w:b/>
          <w:bCs/>
          <w:spacing w:val="-5"/>
          <w:kern w:val="0"/>
          <w:sz w:val="27"/>
          <w:szCs w:val="27"/>
          <w:lang w:eastAsia="sv-SE"/>
        </w:rPr>
      </w:pPr>
    </w:p>
    <w:p w14:paraId="09D69B79" w14:textId="77777777" w:rsidR="00396EFC" w:rsidRDefault="006C3C8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pacing w:val="-5"/>
          <w:kern w:val="0"/>
          <w:sz w:val="27"/>
          <w:szCs w:val="27"/>
          <w:lang w:eastAsia="sv-SE"/>
        </w:rPr>
        <w:t xml:space="preserve">Välkommen till </w:t>
      </w:r>
      <w:proofErr w:type="spellStart"/>
      <w:r>
        <w:rPr>
          <w:rFonts w:ascii="Arial" w:eastAsia="Times New Roman" w:hAnsi="Arial" w:cs="Arial"/>
          <w:b/>
          <w:bCs/>
          <w:spacing w:val="-5"/>
          <w:kern w:val="0"/>
          <w:sz w:val="27"/>
          <w:szCs w:val="27"/>
          <w:lang w:eastAsia="sv-SE"/>
        </w:rPr>
        <w:t>Enångers</w:t>
      </w:r>
      <w:proofErr w:type="spellEnd"/>
      <w:r>
        <w:rPr>
          <w:rFonts w:ascii="Arial" w:eastAsia="Times New Roman" w:hAnsi="Arial" w:cs="Arial"/>
          <w:b/>
          <w:bCs/>
          <w:spacing w:val="-5"/>
          <w:kern w:val="0"/>
          <w:sz w:val="27"/>
          <w:szCs w:val="27"/>
          <w:lang w:eastAsia="sv-SE"/>
        </w:rPr>
        <w:t xml:space="preserve"> Båtsällskaps seglarskola i sommar!</w:t>
      </w:r>
    </w:p>
    <w:p w14:paraId="09D69B7A" w14:textId="77777777" w:rsidR="00396EFC" w:rsidRDefault="00396EFC"/>
    <w:p w14:paraId="09D69B7B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Vi håller till på </w:t>
      </w:r>
      <w:proofErr w:type="spell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Borka</w:t>
      </w:r>
      <w:proofErr w:type="spell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brygga och våra ledstjärnor är trygghet, glädje och gemenskap.</w:t>
      </w:r>
    </w:p>
    <w:p w14:paraId="09D69B7C" w14:textId="77777777" w:rsidR="00396EFC" w:rsidRDefault="006C3C8D">
      <w:pPr>
        <w:spacing w:after="0" w:line="240" w:lineRule="auto"/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br/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För dig som är </w:t>
      </w:r>
      <w:proofErr w:type="gram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8-12</w:t>
      </w:r>
      <w:proofErr w:type="gram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år (</w:t>
      </w:r>
      <w:r>
        <w:rPr>
          <w:rFonts w:ascii="Arial" w:eastAsia="Times New Roman" w:hAnsi="Arial" w:cs="Arial"/>
          <w:b/>
          <w:bCs/>
          <w:color w:val="4E586E"/>
          <w:spacing w:val="-5"/>
          <w:kern w:val="0"/>
          <w:sz w:val="27"/>
          <w:szCs w:val="27"/>
          <w:lang w:eastAsia="sv-SE"/>
        </w:rPr>
        <w:t>Glidarna</w:t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) kan du anmäla dig till </w:t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perioden </w:t>
      </w:r>
      <w:proofErr w:type="gram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4-7</w:t>
      </w:r>
      <w:proofErr w:type="gram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juli och för dig som är </w:t>
      </w:r>
      <w:proofErr w:type="gram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11-15</w:t>
      </w:r>
      <w:proofErr w:type="gram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år (</w:t>
      </w:r>
      <w:r>
        <w:rPr>
          <w:rFonts w:ascii="Arial" w:eastAsia="Times New Roman" w:hAnsi="Arial" w:cs="Arial"/>
          <w:b/>
          <w:bCs/>
          <w:color w:val="4E586E"/>
          <w:spacing w:val="-5"/>
          <w:kern w:val="0"/>
          <w:sz w:val="27"/>
          <w:szCs w:val="27"/>
          <w:lang w:eastAsia="sv-SE"/>
        </w:rPr>
        <w:t>Kryssarna</w:t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) kör vi </w:t>
      </w:r>
      <w:proofErr w:type="gram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8-12</w:t>
      </w:r>
      <w:proofErr w:type="gram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juli.</w:t>
      </w:r>
    </w:p>
    <w:p w14:paraId="09D69B7D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br/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Om vädret tillåter har vi övernattning i skärgården </w:t>
      </w:r>
      <w:proofErr w:type="gram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11-12</w:t>
      </w:r>
      <w:proofErr w:type="gram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juli.</w:t>
      </w:r>
    </w:p>
    <w:p w14:paraId="09D69B7E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Vi startar klockan 9:00 på morgnarna och håller på till </w:t>
      </w:r>
      <w:proofErr w:type="spell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c.a</w:t>
      </w:r>
      <w:proofErr w:type="spell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. 16:00. </w:t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br/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Lunch ingår som de flesta dagar serveras på restaurang </w:t>
      </w:r>
      <w:proofErr w:type="spell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Borka</w:t>
      </w:r>
      <w:proofErr w:type="spell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Brygga.</w:t>
      </w:r>
    </w:p>
    <w:p w14:paraId="09D69B7F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Du ska kunna simma 200 m.</w:t>
      </w:r>
    </w:p>
    <w:p w14:paraId="09D69B80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Våra ledare är seglare som har vana att arbeta med barn och ungdomar.</w:t>
      </w:r>
    </w:p>
    <w:p w14:paraId="09D69B81" w14:textId="77777777" w:rsidR="00396EFC" w:rsidRDefault="006C3C8D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4E586E"/>
          <w:spacing w:val="-5"/>
          <w:kern w:val="0"/>
          <w:sz w:val="27"/>
          <w:szCs w:val="27"/>
          <w:lang w:eastAsia="sv-SE"/>
        </w:rPr>
        <w:br/>
      </w:r>
      <w:r>
        <w:rPr>
          <w:rFonts w:ascii="Arial" w:eastAsia="Times New Roman" w:hAnsi="Arial" w:cs="Arial"/>
          <w:b/>
          <w:bCs/>
          <w:color w:val="4E586E"/>
          <w:spacing w:val="-5"/>
          <w:kern w:val="0"/>
          <w:sz w:val="27"/>
          <w:szCs w:val="27"/>
          <w:lang w:eastAsia="sv-SE"/>
        </w:rPr>
        <w:t>Kostnader:</w:t>
      </w:r>
    </w:p>
    <w:p w14:paraId="09D69B82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Glidare </w:t>
      </w:r>
      <w:proofErr w:type="gram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4-7</w:t>
      </w:r>
      <w:proofErr w:type="gram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juli: 1 000 kr</w:t>
      </w:r>
    </w:p>
    <w:p w14:paraId="09D69B83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Kryssare </w:t>
      </w:r>
      <w:proofErr w:type="gram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8-12</w:t>
      </w:r>
      <w:proofErr w:type="gram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juli 1 500 kr</w:t>
      </w:r>
    </w:p>
    <w:p w14:paraId="09D69B84" w14:textId="77777777" w:rsidR="00396EFC" w:rsidRDefault="006C3C8D">
      <w:pPr>
        <w:spacing w:after="0" w:line="240" w:lineRule="auto"/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Om du eller din familj inte är medlem i </w:t>
      </w:r>
      <w:proofErr w:type="spellStart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Enångers</w:t>
      </w:r>
      <w:proofErr w:type="spellEnd"/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 </w:t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Båtsällskap redan behöver du bli det för att försäkringar ska gälla. Medlemsavgiften för ungdom är 150 kr. Detta ska göras innan första skoldagen.</w:t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br/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br/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Till sidan </w:t>
      </w:r>
      <w:hyperlink r:id="rId6" w:history="1">
        <w:r>
          <w:rPr>
            <w:rFonts w:ascii="Arial" w:eastAsia="Times New Roman" w:hAnsi="Arial" w:cs="Arial"/>
            <w:color w:val="0070C0"/>
            <w:spacing w:val="-5"/>
            <w:kern w:val="0"/>
            <w:sz w:val="27"/>
            <w:szCs w:val="27"/>
            <w:u w:val="single"/>
            <w:lang w:eastAsia="sv-SE"/>
          </w:rPr>
          <w:t>Bli medlem i EBS</w:t>
        </w:r>
      </w:hyperlink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.</w:t>
      </w:r>
    </w:p>
    <w:p w14:paraId="09D69B85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Vi har ett begränsat antal platser så vi tillämpar "först till kvarn". </w:t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br/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Som förälder/kontaktperson får du ett meddelande inom ett par dagar rörande detta.</w:t>
      </w:r>
    </w:p>
    <w:p w14:paraId="09D69B86" w14:textId="77777777" w:rsidR="00396EFC" w:rsidRDefault="006C3C8D">
      <w:pPr>
        <w:spacing w:after="0" w:line="240" w:lineRule="auto"/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 xml:space="preserve">Ytterligare information kommer cirka 1 månad innan skolstart då vi också </w:t>
      </w:r>
      <w:r>
        <w:rPr>
          <w:rFonts w:ascii="Arial" w:eastAsia="Times New Roman" w:hAnsi="Arial" w:cs="Arial"/>
          <w:color w:val="4E586E"/>
          <w:spacing w:val="-5"/>
          <w:kern w:val="0"/>
          <w:sz w:val="27"/>
          <w:szCs w:val="27"/>
          <w:lang w:eastAsia="sv-SE"/>
        </w:rPr>
        <w:t>kommer önska lite mer information från er.</w:t>
      </w:r>
    </w:p>
    <w:p w14:paraId="09D69B87" w14:textId="77777777" w:rsidR="00396EFC" w:rsidRDefault="00396EFC"/>
    <w:p w14:paraId="09D69B88" w14:textId="77777777" w:rsidR="00396EFC" w:rsidRDefault="006C3C8D">
      <w:r>
        <w:t xml:space="preserve">                        </w:t>
      </w:r>
      <w:r>
        <w:rPr>
          <w:noProof/>
        </w:rPr>
        <w:drawing>
          <wp:inline distT="0" distB="0" distL="0" distR="0" wp14:anchorId="09D69B77" wp14:editId="09D69B78">
            <wp:extent cx="4312886" cy="2426296"/>
            <wp:effectExtent l="0" t="0" r="0" b="0"/>
            <wp:docPr id="2019360258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2886" cy="242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96EF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EB11" w14:textId="77777777" w:rsidR="006C3C8D" w:rsidRDefault="006C3C8D">
      <w:pPr>
        <w:spacing w:after="0" w:line="240" w:lineRule="auto"/>
      </w:pPr>
      <w:r>
        <w:separator/>
      </w:r>
    </w:p>
  </w:endnote>
  <w:endnote w:type="continuationSeparator" w:id="0">
    <w:p w14:paraId="683644B7" w14:textId="77777777" w:rsidR="006C3C8D" w:rsidRDefault="006C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0B08" w14:textId="77777777" w:rsidR="006C3C8D" w:rsidRDefault="006C3C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0E5C58" w14:textId="77777777" w:rsidR="006C3C8D" w:rsidRDefault="006C3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6EFC"/>
    <w:rsid w:val="00283AF2"/>
    <w:rsid w:val="00396EFC"/>
    <w:rsid w:val="006C3C8D"/>
    <w:rsid w:val="009B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9B77"/>
  <w15:docId w15:val="{2A06DE9B-1E71-48F2-A4F9-4FC5CC3E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rkabrygga.com/bli-medlem-eb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Jonsson</dc:creator>
  <dc:description/>
  <cp:lastModifiedBy>Roland Jonsson</cp:lastModifiedBy>
  <cp:revision>2</cp:revision>
  <dcterms:created xsi:type="dcterms:W3CDTF">2026-05-05T12:13:00Z</dcterms:created>
  <dcterms:modified xsi:type="dcterms:W3CDTF">2026-05-05T12:13:00Z</dcterms:modified>
</cp:coreProperties>
</file>